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6A67E0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A209F">
        <w:rPr>
          <w:color w:val="12284C" w:themeColor="text2"/>
          <w:sz w:val="28"/>
          <w:szCs w:val="36"/>
        </w:rPr>
        <w:t>Aviation Fundamentals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A209F">
        <w:rPr>
          <w:color w:val="12284C" w:themeColor="text2"/>
          <w:sz w:val="28"/>
          <w:szCs w:val="36"/>
        </w:rPr>
        <w:t>40410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A209F">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C877BB7" w14:textId="77777777" w:rsidR="008A209F" w:rsidRDefault="008A209F" w:rsidP="008A209F">
      <w:pPr>
        <w:spacing w:before="0" w:after="0"/>
        <w:rPr>
          <w:rStyle w:val="Regular"/>
        </w:rPr>
      </w:pPr>
    </w:p>
    <w:p w14:paraId="659D5C46" w14:textId="77777777" w:rsidR="008A209F" w:rsidRDefault="009C4EE4" w:rsidP="008A209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A209F" w:rsidRPr="008A209F">
        <w:rPr>
          <w:rFonts w:ascii="Open Sans Light" w:eastAsia="Times New Roman" w:hAnsi="Open Sans Light" w:cs="Open Sans Light"/>
          <w:color w:val="000000"/>
          <w:kern w:val="0"/>
          <w:sz w:val="20"/>
          <w:szCs w:val="20"/>
          <w14:ligatures w14:val="none"/>
        </w:rPr>
        <w:t xml:space="preserve">Aviation Production (15.0000) - Design &amp; Production Strand; </w:t>
      </w:r>
      <w:r w:rsidR="008A209F" w:rsidRPr="008A209F">
        <w:rPr>
          <w:rFonts w:ascii="Open Sans Light" w:eastAsia="Times New Roman" w:hAnsi="Open Sans Light" w:cs="Open Sans Light"/>
          <w:b/>
          <w:bCs/>
          <w:color w:val="000000"/>
          <w:kern w:val="0"/>
          <w:sz w:val="20"/>
          <w:szCs w:val="20"/>
          <w14:ligatures w14:val="none"/>
        </w:rPr>
        <w:t>Aviation Maintenance (47.0000) - Avionics &amp; Airframe Strand</w:t>
      </w:r>
    </w:p>
    <w:p w14:paraId="0689F67D" w14:textId="77777777" w:rsidR="008A209F" w:rsidRDefault="008A209F" w:rsidP="008A209F">
      <w:pPr>
        <w:spacing w:before="0" w:after="0"/>
        <w:rPr>
          <w:rFonts w:ascii="Open Sans Light" w:eastAsia="Times New Roman" w:hAnsi="Open Sans Light" w:cs="Open Sans Light"/>
          <w:color w:val="000000"/>
          <w:kern w:val="0"/>
          <w:sz w:val="20"/>
          <w:szCs w:val="20"/>
          <w14:ligatures w14:val="none"/>
        </w:rPr>
      </w:pPr>
    </w:p>
    <w:p w14:paraId="791F7C1F" w14:textId="47E9A327" w:rsidR="008A209F" w:rsidRPr="008A209F" w:rsidRDefault="009C4EE4" w:rsidP="008A209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A209F" w:rsidRPr="008A209F">
        <w:rPr>
          <w:rFonts w:ascii="Open Sans Light" w:eastAsia="Times New Roman" w:hAnsi="Open Sans Light" w:cs="Open Sans Light"/>
          <w:color w:val="000000"/>
          <w:kern w:val="0"/>
          <w:sz w:val="20"/>
          <w:szCs w:val="20"/>
          <w14:ligatures w14:val="none"/>
        </w:rPr>
        <w:t xml:space="preserve">A </w:t>
      </w:r>
      <w:r w:rsidR="008A209F" w:rsidRPr="008A209F">
        <w:rPr>
          <w:rFonts w:ascii="Open Sans Light" w:eastAsia="Times New Roman" w:hAnsi="Open Sans Light" w:cs="Open Sans Light"/>
          <w:b/>
          <w:bCs/>
          <w:color w:val="000000"/>
          <w:kern w:val="0"/>
          <w:sz w:val="20"/>
          <w:szCs w:val="20"/>
          <w14:ligatures w14:val="none"/>
        </w:rPr>
        <w:t>technical level</w:t>
      </w:r>
      <w:r w:rsidR="008A209F" w:rsidRPr="008A209F">
        <w:rPr>
          <w:rFonts w:ascii="Open Sans Light" w:eastAsia="Times New Roman" w:hAnsi="Open Sans Light" w:cs="Open Sans Light"/>
          <w:color w:val="000000"/>
          <w:kern w:val="0"/>
          <w:sz w:val="20"/>
          <w:szCs w:val="20"/>
          <w14:ligatures w14:val="none"/>
        </w:rPr>
        <w:t xml:space="preserve"> course that serves as an introduction to aviation fundamentals related to materials, processes, and history of Aviation.</w:t>
      </w:r>
    </w:p>
    <w:p w14:paraId="4FBDB71A" w14:textId="3D14DABC" w:rsidR="009C4EE4" w:rsidRPr="008A209F" w:rsidRDefault="009C4EE4" w:rsidP="008A209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A209F" w:rsidRPr="009F713B" w14:paraId="3475336C" w14:textId="77777777" w:rsidTr="00AF3EE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A209F" w:rsidRPr="00334670" w:rsidRDefault="008A209F" w:rsidP="008A209F">
            <w:pPr>
              <w:pStyle w:val="TableLeftcolumn"/>
            </w:pPr>
            <w:r w:rsidRPr="00334670">
              <w:t>1.1</w:t>
            </w:r>
          </w:p>
        </w:tc>
        <w:tc>
          <w:tcPr>
            <w:tcW w:w="8200" w:type="dxa"/>
            <w:tcBorders>
              <w:top w:val="nil"/>
              <w:left w:val="nil"/>
              <w:bottom w:val="nil"/>
              <w:right w:val="nil"/>
            </w:tcBorders>
            <w:shd w:val="clear" w:color="auto" w:fill="auto"/>
            <w:vAlign w:val="bottom"/>
          </w:tcPr>
          <w:p w14:paraId="4F3DC746" w14:textId="0574F8B7" w:rsidR="008A209F" w:rsidRPr="00D53139" w:rsidRDefault="008A209F" w:rsidP="008A209F">
            <w:pPr>
              <w:pStyle w:val="Tabletext"/>
            </w:pPr>
            <w:r>
              <w:rPr>
                <w:rFonts w:ascii="Open Sans Light" w:hAnsi="Open Sans Light" w:cs="Open Sans Light"/>
                <w:color w:val="000000"/>
              </w:rPr>
              <w:t>Describe the history and future</w:t>
            </w:r>
          </w:p>
        </w:tc>
        <w:tc>
          <w:tcPr>
            <w:tcW w:w="877" w:type="dxa"/>
            <w:tcBorders>
              <w:bottom w:val="single" w:sz="8" w:space="0" w:color="auto"/>
            </w:tcBorders>
            <w:vAlign w:val="bottom"/>
          </w:tcPr>
          <w:p w14:paraId="1012989B" w14:textId="5DBA88DF" w:rsidR="008A209F" w:rsidRPr="00ED28EF" w:rsidRDefault="008A209F" w:rsidP="008A209F">
            <w:pPr>
              <w:pStyle w:val="Tabletext"/>
              <w:rPr>
                <w:rStyle w:val="Formentry12ptopunderline"/>
              </w:rPr>
            </w:pPr>
          </w:p>
        </w:tc>
      </w:tr>
      <w:tr w:rsidR="008A209F" w:rsidRPr="009F713B" w14:paraId="422523F4" w14:textId="77777777" w:rsidTr="00AF3EE1">
        <w:tc>
          <w:tcPr>
            <w:tcW w:w="705" w:type="dxa"/>
          </w:tcPr>
          <w:p w14:paraId="0F428A28" w14:textId="77777777" w:rsidR="008A209F" w:rsidRPr="00334670" w:rsidRDefault="008A209F" w:rsidP="008A209F">
            <w:pPr>
              <w:pStyle w:val="TableLeftcolumn"/>
            </w:pPr>
            <w:r w:rsidRPr="00334670">
              <w:t>1.2</w:t>
            </w:r>
          </w:p>
        </w:tc>
        <w:tc>
          <w:tcPr>
            <w:tcW w:w="8200" w:type="dxa"/>
            <w:tcBorders>
              <w:top w:val="nil"/>
              <w:left w:val="nil"/>
              <w:bottom w:val="nil"/>
              <w:right w:val="nil"/>
            </w:tcBorders>
            <w:shd w:val="clear" w:color="auto" w:fill="auto"/>
            <w:vAlign w:val="bottom"/>
          </w:tcPr>
          <w:p w14:paraId="06BAE4CB" w14:textId="737647D7" w:rsidR="008A209F" w:rsidRPr="00334670" w:rsidRDefault="008A209F" w:rsidP="008A209F">
            <w:pPr>
              <w:pStyle w:val="Tabletext"/>
            </w:pPr>
            <w:r>
              <w:rPr>
                <w:rFonts w:ascii="Open Sans Light" w:hAnsi="Open Sans Light" w:cs="Open Sans Light"/>
                <w:color w:val="000000"/>
              </w:rPr>
              <w:t>Identify and discuss primary assembles/structures and their functions</w:t>
            </w:r>
          </w:p>
        </w:tc>
        <w:tc>
          <w:tcPr>
            <w:tcW w:w="877" w:type="dxa"/>
            <w:tcBorders>
              <w:top w:val="single" w:sz="8" w:space="0" w:color="auto"/>
              <w:bottom w:val="single" w:sz="8" w:space="0" w:color="auto"/>
            </w:tcBorders>
            <w:vAlign w:val="bottom"/>
          </w:tcPr>
          <w:p w14:paraId="4AE8056E" w14:textId="5821B5D7" w:rsidR="008A209F" w:rsidRPr="00ED28EF" w:rsidRDefault="008A209F" w:rsidP="008A209F">
            <w:pPr>
              <w:pStyle w:val="Tabletext"/>
              <w:rPr>
                <w:rStyle w:val="Formentry12ptopunderline"/>
              </w:rPr>
            </w:pPr>
          </w:p>
        </w:tc>
      </w:tr>
      <w:tr w:rsidR="008A209F" w:rsidRPr="009F713B" w14:paraId="0F857F0B" w14:textId="77777777" w:rsidTr="00AF3EE1">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A209F" w:rsidRPr="00334670" w:rsidRDefault="008A209F" w:rsidP="008A209F">
            <w:pPr>
              <w:pStyle w:val="TableLeftcolumn"/>
            </w:pPr>
            <w:r w:rsidRPr="00334670">
              <w:t>1.3</w:t>
            </w:r>
          </w:p>
        </w:tc>
        <w:tc>
          <w:tcPr>
            <w:tcW w:w="8200" w:type="dxa"/>
            <w:tcBorders>
              <w:top w:val="nil"/>
              <w:left w:val="nil"/>
              <w:bottom w:val="nil"/>
              <w:right w:val="nil"/>
            </w:tcBorders>
            <w:shd w:val="clear" w:color="auto" w:fill="auto"/>
            <w:vAlign w:val="bottom"/>
          </w:tcPr>
          <w:p w14:paraId="4824A4FC" w14:textId="1BAEE843" w:rsidR="008A209F" w:rsidRPr="00334670" w:rsidRDefault="008A209F" w:rsidP="008A209F">
            <w:pPr>
              <w:pStyle w:val="Tabletext"/>
            </w:pPr>
            <w:r>
              <w:rPr>
                <w:rFonts w:ascii="Open Sans Light" w:hAnsi="Open Sans Light" w:cs="Open Sans Light"/>
                <w:color w:val="000000"/>
              </w:rPr>
              <w:t>Describe the principles of flight</w:t>
            </w:r>
          </w:p>
        </w:tc>
        <w:tc>
          <w:tcPr>
            <w:tcW w:w="877" w:type="dxa"/>
            <w:tcBorders>
              <w:top w:val="single" w:sz="8" w:space="0" w:color="auto"/>
              <w:bottom w:val="single" w:sz="8" w:space="0" w:color="auto"/>
            </w:tcBorders>
            <w:vAlign w:val="bottom"/>
          </w:tcPr>
          <w:p w14:paraId="40DA3DE6" w14:textId="2049E95A" w:rsidR="008A209F" w:rsidRPr="00ED28EF" w:rsidRDefault="008A209F" w:rsidP="008A209F">
            <w:pPr>
              <w:pStyle w:val="Tabletext"/>
              <w:rPr>
                <w:rStyle w:val="Formentry12ptopunderline"/>
              </w:rPr>
            </w:pPr>
          </w:p>
        </w:tc>
      </w:tr>
      <w:tr w:rsidR="008A209F" w:rsidRPr="009F713B" w14:paraId="12A00709" w14:textId="77777777" w:rsidTr="00AF3EE1">
        <w:tc>
          <w:tcPr>
            <w:tcW w:w="705" w:type="dxa"/>
          </w:tcPr>
          <w:p w14:paraId="0F677E59" w14:textId="77777777" w:rsidR="008A209F" w:rsidRPr="00334670" w:rsidRDefault="008A209F" w:rsidP="008A209F">
            <w:pPr>
              <w:pStyle w:val="TableLeftcolumn"/>
            </w:pPr>
            <w:r w:rsidRPr="00334670">
              <w:t>1.4</w:t>
            </w:r>
          </w:p>
        </w:tc>
        <w:tc>
          <w:tcPr>
            <w:tcW w:w="8200" w:type="dxa"/>
            <w:tcBorders>
              <w:top w:val="nil"/>
              <w:left w:val="nil"/>
              <w:bottom w:val="nil"/>
              <w:right w:val="nil"/>
            </w:tcBorders>
            <w:shd w:val="clear" w:color="auto" w:fill="auto"/>
            <w:vAlign w:val="bottom"/>
          </w:tcPr>
          <w:p w14:paraId="1066DC66" w14:textId="20110E36" w:rsidR="008A209F" w:rsidRPr="00334670" w:rsidRDefault="008A209F" w:rsidP="008A209F">
            <w:pPr>
              <w:pStyle w:val="Tabletext"/>
            </w:pPr>
            <w:r>
              <w:rPr>
                <w:rFonts w:ascii="Open Sans Light" w:hAnsi="Open Sans Light" w:cs="Open Sans Light"/>
                <w:color w:val="000000"/>
              </w:rPr>
              <w:t>Interpret how the mechanical systems and the design of an airplane impact flight characteristics</w:t>
            </w:r>
          </w:p>
        </w:tc>
        <w:tc>
          <w:tcPr>
            <w:tcW w:w="877" w:type="dxa"/>
            <w:tcBorders>
              <w:top w:val="single" w:sz="8" w:space="0" w:color="auto"/>
              <w:bottom w:val="single" w:sz="8" w:space="0" w:color="auto"/>
            </w:tcBorders>
            <w:vAlign w:val="bottom"/>
          </w:tcPr>
          <w:p w14:paraId="5521F425" w14:textId="4E89D8EB" w:rsidR="008A209F" w:rsidRPr="00ED28EF" w:rsidRDefault="008A209F" w:rsidP="008A209F">
            <w:pPr>
              <w:pStyle w:val="Tabletext"/>
              <w:rPr>
                <w:rStyle w:val="Formentry12ptopunderline"/>
              </w:rPr>
            </w:pPr>
          </w:p>
        </w:tc>
      </w:tr>
      <w:tr w:rsidR="008A209F" w:rsidRPr="009F713B" w14:paraId="7EDE9D68" w14:textId="77777777" w:rsidTr="00AF3EE1">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A209F" w:rsidRPr="00334670" w:rsidRDefault="008A209F" w:rsidP="008A209F">
            <w:pPr>
              <w:pStyle w:val="TableLeftcolumn"/>
            </w:pPr>
            <w:r w:rsidRPr="00334670">
              <w:t>1.5</w:t>
            </w:r>
          </w:p>
        </w:tc>
        <w:tc>
          <w:tcPr>
            <w:tcW w:w="8200" w:type="dxa"/>
            <w:tcBorders>
              <w:top w:val="nil"/>
              <w:left w:val="nil"/>
              <w:bottom w:val="nil"/>
              <w:right w:val="nil"/>
            </w:tcBorders>
            <w:shd w:val="clear" w:color="auto" w:fill="auto"/>
            <w:vAlign w:val="bottom"/>
          </w:tcPr>
          <w:p w14:paraId="04CD95B0" w14:textId="495AE61D" w:rsidR="008A209F" w:rsidRPr="00334670" w:rsidRDefault="008A209F" w:rsidP="008A209F">
            <w:pPr>
              <w:pStyle w:val="Tabletext"/>
            </w:pPr>
            <w:r>
              <w:rPr>
                <w:rFonts w:ascii="Open Sans Light" w:hAnsi="Open Sans Light" w:cs="Open Sans Light"/>
                <w:color w:val="000000"/>
              </w:rPr>
              <w:t>Identify and discuss airplanes based on their configuration</w:t>
            </w:r>
          </w:p>
        </w:tc>
        <w:tc>
          <w:tcPr>
            <w:tcW w:w="877" w:type="dxa"/>
            <w:tcBorders>
              <w:top w:val="single" w:sz="8" w:space="0" w:color="auto"/>
              <w:bottom w:val="single" w:sz="8" w:space="0" w:color="auto"/>
            </w:tcBorders>
            <w:vAlign w:val="bottom"/>
          </w:tcPr>
          <w:p w14:paraId="5DF443EC" w14:textId="19538431" w:rsidR="008A209F" w:rsidRPr="00ED28EF" w:rsidRDefault="008A209F" w:rsidP="008A209F">
            <w:pPr>
              <w:pStyle w:val="Tabletext"/>
              <w:rPr>
                <w:rStyle w:val="Formentry12ptopunderline"/>
              </w:rPr>
            </w:pPr>
          </w:p>
        </w:tc>
      </w:tr>
      <w:tr w:rsidR="008A209F" w:rsidRPr="009F713B" w14:paraId="27B050BA" w14:textId="77777777" w:rsidTr="00AF3EE1">
        <w:tc>
          <w:tcPr>
            <w:tcW w:w="705" w:type="dxa"/>
          </w:tcPr>
          <w:p w14:paraId="7CE4625E" w14:textId="5E1CCC29" w:rsidR="008A209F" w:rsidRPr="00334670" w:rsidRDefault="008A209F" w:rsidP="008A209F">
            <w:pPr>
              <w:pStyle w:val="TableLeftcolumn"/>
            </w:pPr>
            <w:r>
              <w:t>1.6</w:t>
            </w:r>
          </w:p>
        </w:tc>
        <w:tc>
          <w:tcPr>
            <w:tcW w:w="8200" w:type="dxa"/>
            <w:tcBorders>
              <w:top w:val="nil"/>
              <w:left w:val="nil"/>
              <w:bottom w:val="nil"/>
              <w:right w:val="nil"/>
            </w:tcBorders>
            <w:shd w:val="clear" w:color="auto" w:fill="auto"/>
            <w:vAlign w:val="bottom"/>
          </w:tcPr>
          <w:p w14:paraId="609EB90A" w14:textId="3F3ABEBA" w:rsidR="008A209F" w:rsidRPr="00334670" w:rsidRDefault="008A209F" w:rsidP="008A209F">
            <w:pPr>
              <w:pStyle w:val="Tabletext"/>
            </w:pPr>
            <w:r>
              <w:rPr>
                <w:rFonts w:ascii="Open Sans Light" w:hAnsi="Open Sans Light" w:cs="Open Sans Light"/>
                <w:color w:val="000000"/>
              </w:rPr>
              <w:t>Describe and discuss the types of materials used on an airplane</w:t>
            </w:r>
          </w:p>
        </w:tc>
        <w:tc>
          <w:tcPr>
            <w:tcW w:w="877" w:type="dxa"/>
            <w:tcBorders>
              <w:top w:val="single" w:sz="8" w:space="0" w:color="auto"/>
              <w:bottom w:val="single" w:sz="8" w:space="0" w:color="auto"/>
            </w:tcBorders>
            <w:vAlign w:val="bottom"/>
          </w:tcPr>
          <w:p w14:paraId="442DAF71" w14:textId="77777777" w:rsidR="008A209F" w:rsidRPr="00ED28EF" w:rsidRDefault="008A209F" w:rsidP="008A209F">
            <w:pPr>
              <w:pStyle w:val="Tabletext"/>
              <w:rPr>
                <w:rStyle w:val="Formentry12ptopunderline"/>
              </w:rPr>
            </w:pPr>
          </w:p>
        </w:tc>
      </w:tr>
      <w:tr w:rsidR="008A209F" w:rsidRPr="009F713B" w14:paraId="4DA64D70" w14:textId="77777777" w:rsidTr="00AF3EE1">
        <w:trPr>
          <w:cnfStyle w:val="000000100000" w:firstRow="0" w:lastRow="0" w:firstColumn="0" w:lastColumn="0" w:oddVBand="0" w:evenVBand="0" w:oddHBand="1" w:evenHBand="0" w:firstRowFirstColumn="0" w:firstRowLastColumn="0" w:lastRowFirstColumn="0" w:lastRowLastColumn="0"/>
        </w:trPr>
        <w:tc>
          <w:tcPr>
            <w:tcW w:w="705" w:type="dxa"/>
          </w:tcPr>
          <w:p w14:paraId="6F2AB5DB" w14:textId="2E51F00D" w:rsidR="008A209F" w:rsidRPr="00334670" w:rsidRDefault="008A209F" w:rsidP="008A209F">
            <w:pPr>
              <w:pStyle w:val="TableLeftcolumn"/>
            </w:pPr>
            <w:r>
              <w:t>1.7</w:t>
            </w:r>
          </w:p>
        </w:tc>
        <w:tc>
          <w:tcPr>
            <w:tcW w:w="8200" w:type="dxa"/>
            <w:tcBorders>
              <w:top w:val="nil"/>
              <w:left w:val="nil"/>
              <w:bottom w:val="nil"/>
              <w:right w:val="nil"/>
            </w:tcBorders>
            <w:shd w:val="clear" w:color="auto" w:fill="auto"/>
            <w:vAlign w:val="bottom"/>
          </w:tcPr>
          <w:p w14:paraId="548F8606" w14:textId="4BB3B764" w:rsidR="008A209F" w:rsidRPr="00334670" w:rsidRDefault="008A209F" w:rsidP="008A209F">
            <w:pPr>
              <w:pStyle w:val="Tabletext"/>
            </w:pPr>
            <w:r>
              <w:rPr>
                <w:rFonts w:ascii="Open Sans Light" w:hAnsi="Open Sans Light" w:cs="Open Sans Light"/>
                <w:color w:val="000000"/>
              </w:rPr>
              <w:t>Identify the methods of airplane construction</w:t>
            </w:r>
          </w:p>
        </w:tc>
        <w:tc>
          <w:tcPr>
            <w:tcW w:w="877" w:type="dxa"/>
            <w:tcBorders>
              <w:top w:val="single" w:sz="8" w:space="0" w:color="auto"/>
              <w:bottom w:val="single" w:sz="8" w:space="0" w:color="auto"/>
            </w:tcBorders>
            <w:vAlign w:val="bottom"/>
          </w:tcPr>
          <w:p w14:paraId="21156A93" w14:textId="77777777" w:rsidR="008A209F" w:rsidRPr="00ED28EF" w:rsidRDefault="008A209F" w:rsidP="008A209F">
            <w:pPr>
              <w:pStyle w:val="Tabletext"/>
              <w:rPr>
                <w:rStyle w:val="Formentry12ptopunderline"/>
              </w:rPr>
            </w:pPr>
          </w:p>
        </w:tc>
      </w:tr>
      <w:tr w:rsidR="008A209F" w:rsidRPr="009F713B" w14:paraId="58A6919B" w14:textId="77777777" w:rsidTr="00AF3EE1">
        <w:tc>
          <w:tcPr>
            <w:tcW w:w="705" w:type="dxa"/>
          </w:tcPr>
          <w:p w14:paraId="450A35AE" w14:textId="281644B4" w:rsidR="008A209F" w:rsidRPr="00334670" w:rsidRDefault="008A209F" w:rsidP="008A209F">
            <w:pPr>
              <w:pStyle w:val="TableLeftcolumn"/>
            </w:pPr>
            <w:r>
              <w:t>1.8</w:t>
            </w:r>
          </w:p>
        </w:tc>
        <w:tc>
          <w:tcPr>
            <w:tcW w:w="8200" w:type="dxa"/>
            <w:tcBorders>
              <w:top w:val="nil"/>
              <w:left w:val="nil"/>
              <w:bottom w:val="nil"/>
              <w:right w:val="nil"/>
            </w:tcBorders>
            <w:shd w:val="clear" w:color="auto" w:fill="auto"/>
            <w:vAlign w:val="bottom"/>
          </w:tcPr>
          <w:p w14:paraId="33BA2369" w14:textId="488F5EA7" w:rsidR="008A209F" w:rsidRPr="00334670" w:rsidRDefault="008A209F" w:rsidP="008A209F">
            <w:pPr>
              <w:pStyle w:val="Tabletext"/>
            </w:pPr>
            <w:r>
              <w:rPr>
                <w:rFonts w:ascii="Open Sans Light" w:hAnsi="Open Sans Light" w:cs="Open Sans Light"/>
                <w:color w:val="000000"/>
              </w:rPr>
              <w:t>Compare and contrast aviation manufacturing processes</w:t>
            </w:r>
          </w:p>
        </w:tc>
        <w:tc>
          <w:tcPr>
            <w:tcW w:w="877" w:type="dxa"/>
            <w:tcBorders>
              <w:top w:val="single" w:sz="8" w:space="0" w:color="auto"/>
              <w:bottom w:val="single" w:sz="8" w:space="0" w:color="auto"/>
            </w:tcBorders>
            <w:vAlign w:val="bottom"/>
          </w:tcPr>
          <w:p w14:paraId="06ED4CC3" w14:textId="77777777" w:rsidR="008A209F" w:rsidRPr="00ED28EF" w:rsidRDefault="008A209F" w:rsidP="008A209F">
            <w:pPr>
              <w:pStyle w:val="Tabletext"/>
              <w:rPr>
                <w:rStyle w:val="Formentry12ptopunderline"/>
              </w:rPr>
            </w:pPr>
          </w:p>
        </w:tc>
      </w:tr>
      <w:tr w:rsidR="008A209F" w:rsidRPr="009F713B" w14:paraId="6F089E66" w14:textId="77777777" w:rsidTr="00AF3EE1">
        <w:trPr>
          <w:cnfStyle w:val="000000100000" w:firstRow="0" w:lastRow="0" w:firstColumn="0" w:lastColumn="0" w:oddVBand="0" w:evenVBand="0" w:oddHBand="1" w:evenHBand="0" w:firstRowFirstColumn="0" w:firstRowLastColumn="0" w:lastRowFirstColumn="0" w:lastRowLastColumn="0"/>
        </w:trPr>
        <w:tc>
          <w:tcPr>
            <w:tcW w:w="705" w:type="dxa"/>
          </w:tcPr>
          <w:p w14:paraId="01AA8196" w14:textId="305DB1F9" w:rsidR="008A209F" w:rsidRPr="00334670" w:rsidRDefault="008A209F" w:rsidP="008A209F">
            <w:pPr>
              <w:pStyle w:val="TableLeftcolumn"/>
            </w:pPr>
            <w:r>
              <w:t>1.9</w:t>
            </w:r>
          </w:p>
        </w:tc>
        <w:tc>
          <w:tcPr>
            <w:tcW w:w="8200" w:type="dxa"/>
            <w:tcBorders>
              <w:top w:val="nil"/>
              <w:left w:val="nil"/>
              <w:bottom w:val="nil"/>
              <w:right w:val="nil"/>
            </w:tcBorders>
            <w:shd w:val="clear" w:color="auto" w:fill="auto"/>
            <w:vAlign w:val="bottom"/>
          </w:tcPr>
          <w:p w14:paraId="053A0C78" w14:textId="3F2F1904" w:rsidR="008A209F" w:rsidRPr="00334670" w:rsidRDefault="008A209F" w:rsidP="008A209F">
            <w:pPr>
              <w:pStyle w:val="Tabletext"/>
            </w:pPr>
            <w:r>
              <w:rPr>
                <w:rFonts w:ascii="Open Sans Light" w:hAnsi="Open Sans Light" w:cs="Open Sans Light"/>
                <w:color w:val="000000"/>
              </w:rPr>
              <w:t>Identify and describe the impact of corrosion on airplane</w:t>
            </w:r>
          </w:p>
        </w:tc>
        <w:tc>
          <w:tcPr>
            <w:tcW w:w="877" w:type="dxa"/>
            <w:tcBorders>
              <w:top w:val="single" w:sz="8" w:space="0" w:color="auto"/>
              <w:bottom w:val="single" w:sz="8" w:space="0" w:color="auto"/>
            </w:tcBorders>
            <w:vAlign w:val="bottom"/>
          </w:tcPr>
          <w:p w14:paraId="1EFD1B2F" w14:textId="77777777" w:rsidR="008A209F" w:rsidRPr="00ED28EF" w:rsidRDefault="008A209F" w:rsidP="008A209F">
            <w:pPr>
              <w:pStyle w:val="Tabletext"/>
              <w:rPr>
                <w:rStyle w:val="Formentry12ptopunderline"/>
              </w:rPr>
            </w:pPr>
          </w:p>
        </w:tc>
      </w:tr>
      <w:tr w:rsidR="008A209F" w:rsidRPr="009F713B" w14:paraId="67CD0C87" w14:textId="77777777" w:rsidTr="00AF3EE1">
        <w:tc>
          <w:tcPr>
            <w:tcW w:w="705" w:type="dxa"/>
          </w:tcPr>
          <w:p w14:paraId="617987E2" w14:textId="3F668FA9" w:rsidR="008A209F" w:rsidRPr="00334670" w:rsidRDefault="008A209F" w:rsidP="008A209F">
            <w:pPr>
              <w:pStyle w:val="TableLeftcolumn"/>
            </w:pPr>
            <w:r>
              <w:t>1.10</w:t>
            </w:r>
          </w:p>
        </w:tc>
        <w:tc>
          <w:tcPr>
            <w:tcW w:w="8200" w:type="dxa"/>
            <w:tcBorders>
              <w:top w:val="nil"/>
              <w:left w:val="nil"/>
              <w:bottom w:val="nil"/>
              <w:right w:val="nil"/>
            </w:tcBorders>
            <w:shd w:val="clear" w:color="auto" w:fill="auto"/>
            <w:vAlign w:val="bottom"/>
          </w:tcPr>
          <w:p w14:paraId="0E5ED527" w14:textId="0CDF7AF5" w:rsidR="008A209F" w:rsidRPr="00334670" w:rsidRDefault="008A209F" w:rsidP="008A209F">
            <w:pPr>
              <w:pStyle w:val="Tabletext"/>
            </w:pPr>
            <w:r>
              <w:rPr>
                <w:rFonts w:ascii="Open Sans Light" w:hAnsi="Open Sans Light" w:cs="Open Sans Light"/>
                <w:color w:val="000000"/>
              </w:rPr>
              <w:t>Interpret the purpose and importance of regulation in the aviation industry</w:t>
            </w:r>
          </w:p>
        </w:tc>
        <w:tc>
          <w:tcPr>
            <w:tcW w:w="877" w:type="dxa"/>
            <w:tcBorders>
              <w:top w:val="single" w:sz="8" w:space="0" w:color="auto"/>
              <w:bottom w:val="single" w:sz="8" w:space="0" w:color="auto"/>
            </w:tcBorders>
            <w:vAlign w:val="bottom"/>
          </w:tcPr>
          <w:p w14:paraId="6723E9CB" w14:textId="77777777" w:rsidR="008A209F" w:rsidRPr="00ED28EF" w:rsidRDefault="008A209F" w:rsidP="008A209F">
            <w:pPr>
              <w:pStyle w:val="Tabletext"/>
              <w:rPr>
                <w:rStyle w:val="Formentry12ptopunderline"/>
              </w:rPr>
            </w:pPr>
          </w:p>
        </w:tc>
      </w:tr>
      <w:tr w:rsidR="008A209F" w:rsidRPr="009F713B" w14:paraId="3DE0B3E0" w14:textId="77777777" w:rsidTr="00AF3EE1">
        <w:trPr>
          <w:cnfStyle w:val="000000100000" w:firstRow="0" w:lastRow="0" w:firstColumn="0" w:lastColumn="0" w:oddVBand="0" w:evenVBand="0" w:oddHBand="1" w:evenHBand="0" w:firstRowFirstColumn="0" w:firstRowLastColumn="0" w:lastRowFirstColumn="0" w:lastRowLastColumn="0"/>
        </w:trPr>
        <w:tc>
          <w:tcPr>
            <w:tcW w:w="705" w:type="dxa"/>
          </w:tcPr>
          <w:p w14:paraId="395F4751" w14:textId="39E30247" w:rsidR="008A209F" w:rsidRPr="00334670" w:rsidRDefault="008A209F" w:rsidP="008A209F">
            <w:pPr>
              <w:pStyle w:val="TableLeftcolumn"/>
            </w:pPr>
            <w:r>
              <w:t>1.11</w:t>
            </w:r>
          </w:p>
        </w:tc>
        <w:tc>
          <w:tcPr>
            <w:tcW w:w="8200" w:type="dxa"/>
            <w:tcBorders>
              <w:top w:val="nil"/>
              <w:left w:val="nil"/>
              <w:bottom w:val="nil"/>
              <w:right w:val="nil"/>
            </w:tcBorders>
            <w:shd w:val="clear" w:color="auto" w:fill="auto"/>
            <w:vAlign w:val="bottom"/>
          </w:tcPr>
          <w:p w14:paraId="173FAE7E" w14:textId="747CCDEF" w:rsidR="008A209F" w:rsidRPr="00334670" w:rsidRDefault="008A209F" w:rsidP="008A209F">
            <w:pPr>
              <w:pStyle w:val="Tabletext"/>
            </w:pPr>
            <w:r>
              <w:rPr>
                <w:rFonts w:ascii="Open Sans Light" w:hAnsi="Open Sans Light" w:cs="Open Sans Light"/>
                <w:color w:val="000000"/>
              </w:rPr>
              <w:t>Discuss the usage of statistical process control in relationship to quality concepts in the aerospace industry.</w:t>
            </w:r>
          </w:p>
        </w:tc>
        <w:tc>
          <w:tcPr>
            <w:tcW w:w="877" w:type="dxa"/>
            <w:tcBorders>
              <w:top w:val="single" w:sz="8" w:space="0" w:color="auto"/>
              <w:bottom w:val="single" w:sz="8" w:space="0" w:color="auto"/>
            </w:tcBorders>
            <w:vAlign w:val="bottom"/>
          </w:tcPr>
          <w:p w14:paraId="0115D6DE" w14:textId="77777777" w:rsidR="008A209F" w:rsidRPr="00ED28EF" w:rsidRDefault="008A209F" w:rsidP="008A209F">
            <w:pPr>
              <w:pStyle w:val="Tabletext"/>
              <w:rPr>
                <w:rStyle w:val="Formentry12ptopunderline"/>
              </w:rPr>
            </w:pPr>
          </w:p>
        </w:tc>
      </w:tr>
      <w:tr w:rsidR="008A209F" w:rsidRPr="009F713B" w14:paraId="6EDACE06" w14:textId="77777777" w:rsidTr="00AF3EE1">
        <w:tc>
          <w:tcPr>
            <w:tcW w:w="705" w:type="dxa"/>
          </w:tcPr>
          <w:p w14:paraId="034BEB07" w14:textId="7F0CA6C2" w:rsidR="008A209F" w:rsidRPr="00334670" w:rsidRDefault="008A209F" w:rsidP="008A209F">
            <w:pPr>
              <w:pStyle w:val="TableLeftcolumn"/>
            </w:pPr>
            <w:r>
              <w:t>1.12</w:t>
            </w:r>
          </w:p>
        </w:tc>
        <w:tc>
          <w:tcPr>
            <w:tcW w:w="8200" w:type="dxa"/>
            <w:tcBorders>
              <w:top w:val="nil"/>
              <w:left w:val="nil"/>
              <w:bottom w:val="nil"/>
              <w:right w:val="nil"/>
            </w:tcBorders>
            <w:shd w:val="clear" w:color="auto" w:fill="auto"/>
            <w:vAlign w:val="bottom"/>
          </w:tcPr>
          <w:p w14:paraId="12842876" w14:textId="72F54E38" w:rsidR="008A209F" w:rsidRPr="00334670" w:rsidRDefault="008A209F" w:rsidP="008A209F">
            <w:pPr>
              <w:pStyle w:val="Tabletext"/>
            </w:pPr>
            <w:r>
              <w:rPr>
                <w:rFonts w:ascii="Open Sans Light" w:hAnsi="Open Sans Light" w:cs="Open Sans Light"/>
                <w:color w:val="000000"/>
              </w:rPr>
              <w:t>Discuss and describe the history of the quality movement in manufacturing</w:t>
            </w:r>
          </w:p>
        </w:tc>
        <w:tc>
          <w:tcPr>
            <w:tcW w:w="877" w:type="dxa"/>
            <w:tcBorders>
              <w:top w:val="single" w:sz="8" w:space="0" w:color="auto"/>
              <w:bottom w:val="single" w:sz="8" w:space="0" w:color="auto"/>
            </w:tcBorders>
            <w:vAlign w:val="bottom"/>
          </w:tcPr>
          <w:p w14:paraId="73110431" w14:textId="77777777" w:rsidR="008A209F" w:rsidRPr="00ED28EF" w:rsidRDefault="008A209F" w:rsidP="008A209F">
            <w:pPr>
              <w:pStyle w:val="Tabletext"/>
              <w:rPr>
                <w:rStyle w:val="Formentry12ptopunderline"/>
              </w:rPr>
            </w:pPr>
          </w:p>
        </w:tc>
      </w:tr>
      <w:tr w:rsidR="008A209F" w:rsidRPr="009F713B" w14:paraId="498E38A0" w14:textId="77777777" w:rsidTr="00AF3EE1">
        <w:trPr>
          <w:cnfStyle w:val="000000100000" w:firstRow="0" w:lastRow="0" w:firstColumn="0" w:lastColumn="0" w:oddVBand="0" w:evenVBand="0" w:oddHBand="1" w:evenHBand="0" w:firstRowFirstColumn="0" w:firstRowLastColumn="0" w:lastRowFirstColumn="0" w:lastRowLastColumn="0"/>
        </w:trPr>
        <w:tc>
          <w:tcPr>
            <w:tcW w:w="705" w:type="dxa"/>
          </w:tcPr>
          <w:p w14:paraId="697F03C5" w14:textId="02871773" w:rsidR="008A209F" w:rsidRPr="00334670" w:rsidRDefault="008A209F" w:rsidP="008A209F">
            <w:pPr>
              <w:pStyle w:val="TableLeftcolumn"/>
            </w:pPr>
            <w:r>
              <w:t>1.13</w:t>
            </w:r>
          </w:p>
        </w:tc>
        <w:tc>
          <w:tcPr>
            <w:tcW w:w="8200" w:type="dxa"/>
            <w:tcBorders>
              <w:top w:val="nil"/>
              <w:left w:val="nil"/>
              <w:bottom w:val="nil"/>
              <w:right w:val="nil"/>
            </w:tcBorders>
            <w:shd w:val="clear" w:color="auto" w:fill="auto"/>
            <w:vAlign w:val="bottom"/>
          </w:tcPr>
          <w:p w14:paraId="48C09B58" w14:textId="47C6B90C" w:rsidR="008A209F" w:rsidRPr="00334670" w:rsidRDefault="008A209F" w:rsidP="008A209F">
            <w:pPr>
              <w:pStyle w:val="Tabletext"/>
            </w:pPr>
            <w:r>
              <w:rPr>
                <w:rFonts w:ascii="Open Sans Light" w:hAnsi="Open Sans Light" w:cs="Open Sans Light"/>
                <w:color w:val="000000"/>
              </w:rPr>
              <w:t>Employ basic lean manufacturing concepts for the aerospace industry</w:t>
            </w:r>
          </w:p>
        </w:tc>
        <w:tc>
          <w:tcPr>
            <w:tcW w:w="877" w:type="dxa"/>
            <w:tcBorders>
              <w:top w:val="single" w:sz="8" w:space="0" w:color="auto"/>
              <w:bottom w:val="single" w:sz="8" w:space="0" w:color="auto"/>
            </w:tcBorders>
            <w:vAlign w:val="bottom"/>
          </w:tcPr>
          <w:p w14:paraId="201465B3" w14:textId="77777777" w:rsidR="008A209F" w:rsidRPr="00ED28EF" w:rsidRDefault="008A209F" w:rsidP="008A209F">
            <w:pPr>
              <w:pStyle w:val="Tabletext"/>
              <w:rPr>
                <w:rStyle w:val="Formentry12ptopunderline"/>
              </w:rPr>
            </w:pPr>
          </w:p>
        </w:tc>
      </w:tr>
    </w:tbl>
    <w:p w14:paraId="45050A85" w14:textId="77777777" w:rsidR="008A209F" w:rsidRDefault="008A209F" w:rsidP="00C41189">
      <w:pPr>
        <w:pStyle w:val="NoSpacing"/>
      </w:pPr>
    </w:p>
    <w:p w14:paraId="5F1FAA8C" w14:textId="534624F7"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D9216B0" w:rsidR="004E0952" w:rsidRPr="00202D35" w:rsidRDefault="008A209F"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705D357" w:rsidR="004E0952" w:rsidRPr="00202D35" w:rsidRDefault="008A209F"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659AB4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A209F">
      <w:rPr>
        <w:noProof/>
      </w:rPr>
      <w:t>July 25,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239823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A209F">
      <w:rPr>
        <w:rStyle w:val="Strong"/>
      </w:rPr>
      <w:t>Aviation Fundamentals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A209F">
      <w:rPr>
        <w:rStyle w:val="Strong"/>
      </w:rPr>
      <w:t>40410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A209F"/>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29664094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2027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4E3DB9"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4E3DB9"/>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3153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Fundamentals</dc:title>
  <dc:subject>40410</dc:subject>
  <dc:creator>Cheryl Franklin</dc:creator>
  <cp:keywords/>
  <dc:description>0.5</dc:description>
  <cp:lastModifiedBy>Barbara A. Bahm</cp:lastModifiedBy>
  <cp:revision>2</cp:revision>
  <cp:lastPrinted>2023-05-25T21:45:00Z</cp:lastPrinted>
  <dcterms:created xsi:type="dcterms:W3CDTF">2023-07-25T20:27:00Z</dcterms:created>
  <dcterms:modified xsi:type="dcterms:W3CDTF">2023-07-25T20:27:00Z</dcterms:modified>
  <cp:category/>
</cp:coreProperties>
</file>